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pacing w:val="32"/>
          <w:sz w:val="36"/>
        </w:rPr>
        <w:t>PVC胶粘剂检验检测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□ 粘度  □ 粘结强度 </w:t>
            </w:r>
            <w:r>
              <w:rPr>
                <w:rFonts w:hint="eastAsia" w:cs="黑体" w:asciiTheme="minorEastAsia" w:hAnsiTheme="minorEastAsia" w:eastAsiaTheme="minorEastAsia"/>
                <w:b/>
                <w:bCs/>
              </w:rPr>
              <w:t>(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固化</w:t>
            </w:r>
            <w:r>
              <w:rPr>
                <w:rFonts w:hint="eastAsia" w:cs="黑体" w:asciiTheme="minorEastAsia" w:hAnsiTheme="minorEastAsia" w:eastAsiaTheme="minorEastAsia"/>
                <w:b/>
                <w:bCs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 w:val="24"/>
              </w:rPr>
              <w:t>2h</w:t>
            </w:r>
            <w:r>
              <w:rPr>
                <w:rFonts w:hint="eastAsia" w:asciiTheme="minorEastAsia" w:hAnsiTheme="minorEastAsia" w:eastAsiaTheme="minorEastAsia"/>
              </w:rPr>
              <w:t>□16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h  </w:t>
            </w:r>
            <w:r>
              <w:rPr>
                <w:rFonts w:hint="eastAsia" w:asciiTheme="minorEastAsia" w:hAnsiTheme="minorEastAsia" w:eastAsiaTheme="minorEastAsia"/>
              </w:rPr>
              <w:t>□72h</w:t>
            </w:r>
            <w:r>
              <w:rPr>
                <w:rFonts w:hint="eastAsia" w:asciiTheme="minorEastAsia" w:hAnsiTheme="minorEastAsia" w:eastAsiaTheme="minorEastAsia"/>
                <w:b/>
                <w:bCs/>
              </w:rPr>
              <w:t xml:space="preserve">)   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溶解性    □ 水压爆破强度</w:t>
            </w:r>
          </w:p>
          <w:p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□ 《硬聚氯乙烯(PVC</w:t>
            </w:r>
            <w:r>
              <w:rPr>
                <w:rFonts w:hint="eastAsia" w:cs="MingLiU_HKSCS" w:asciiTheme="minorEastAsia" w:hAnsiTheme="minorEastAsia" w:eastAsiaTheme="minorEastAsia"/>
              </w:rPr>
              <w:t>-</w:t>
            </w:r>
            <w:r>
              <w:rPr>
                <w:rFonts w:hint="eastAsia" w:asciiTheme="minorEastAsia" w:hAnsiTheme="minorEastAsia" w:eastAsiaTheme="minorEastAsia"/>
              </w:rPr>
              <w:t xml:space="preserve">U)塑料管道系统用溶液剂型胶粘剂》 </w:t>
            </w:r>
            <w:r>
              <w:rPr>
                <w:rFonts w:eastAsiaTheme="minorEastAsia"/>
              </w:rPr>
              <w:t>QB/T 2568-2002</w:t>
            </w:r>
          </w:p>
          <w:p>
            <w:pPr>
              <w:ind w:right="-103" w:rightChars="-49"/>
              <w:rPr>
                <w:rFonts w:ascii="瀹嬩綋" w:hAnsi="宋体" w:eastAsia="瀹嬩綋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□ 《胶黏剂黏度的测定》 GB/T 2794-2022</w:t>
            </w:r>
          </w:p>
          <w:p>
            <w:pPr>
              <w:spacing w:line="40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</w:rPr>
              <w:t xml:space="preserve"> □ 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4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类    型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  <w:r>
              <w:rPr>
                <w:rFonts w:hint="eastAsia" w:ascii="宋体" w:hAnsi="宋体"/>
                <w:position w:val="6"/>
              </w:rPr>
              <w:t xml:space="preserve">□ 普通型  □ </w:t>
            </w:r>
            <w:r>
              <w:rPr>
                <w:rFonts w:hint="eastAsia" w:ascii="宋体" w:hAnsi="宋体"/>
                <w:position w:val="6"/>
                <w:sz w:val="24"/>
              </w:rPr>
              <w:t>中型</w:t>
            </w:r>
            <w:r>
              <w:rPr>
                <w:rFonts w:hint="eastAsia" w:ascii="宋体" w:hAnsi="宋体"/>
                <w:position w:val="6"/>
              </w:rPr>
              <w:t xml:space="preserve">   □ </w:t>
            </w:r>
            <w:r>
              <w:rPr>
                <w:rFonts w:hint="eastAsia" w:ascii="宋体" w:hAnsi="宋体"/>
                <w:position w:val="6"/>
                <w:sz w:val="24"/>
              </w:rPr>
              <w:t>重型</w:t>
            </w: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</w:rPr>
              <w:t xml:space="preserve">□ 普通型  □ </w:t>
            </w:r>
            <w:r>
              <w:rPr>
                <w:rFonts w:hint="eastAsia" w:ascii="宋体" w:hAnsi="宋体"/>
                <w:position w:val="6"/>
                <w:sz w:val="24"/>
              </w:rPr>
              <w:t>中型</w:t>
            </w:r>
            <w:r>
              <w:rPr>
                <w:rFonts w:hint="eastAsia" w:ascii="宋体" w:hAnsi="宋体"/>
                <w:position w:val="6"/>
              </w:rPr>
              <w:t xml:space="preserve">   □ </w:t>
            </w:r>
            <w:r>
              <w:rPr>
                <w:rFonts w:hint="eastAsia" w:ascii="宋体" w:hAnsi="宋体"/>
                <w:position w:val="6"/>
                <w:sz w:val="24"/>
              </w:rPr>
              <w:t>重型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生产日期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 量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106"/>
              </w:tabs>
              <w:spacing w:line="240" w:lineRule="atLeast"/>
              <w:ind w:right="-103" w:rightChars="-49"/>
            </w:pPr>
            <w:r>
              <w:rPr>
                <w:rFonts w:hint="eastAsia"/>
              </w:rPr>
              <w:t>送样需未开封原装样品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委托单编号：</w:t>
    </w:r>
    <w:r>
      <w:rPr>
        <w:rStyle w:val="7"/>
        <w:rFonts w:hint="eastAsia" w:ascii="Times New Roman" w:hAnsi="Times New Roman" w:cs="Times New Roman"/>
        <w:b w:val="0"/>
      </w:rPr>
      <w:t>WJWT-E1</w:t>
    </w:r>
    <w:r>
      <w:rPr>
        <w:rStyle w:val="7"/>
        <w:rFonts w:hint="eastAsia" w:ascii="Times New Roman" w:hAnsi="Times New Roman" w:cs="Times New Roman"/>
        <w:b w:val="0"/>
        <w:lang w:val="en-US" w:eastAsia="zh-CN"/>
      </w:rPr>
      <w:t>1</w:t>
    </w:r>
    <w:r>
      <w:rPr>
        <w:rStyle w:val="7"/>
        <w:rFonts w:hint="eastAsia" w:ascii="Times New Roman" w:hAnsi="Times New Roman" w:cs="Times New Roman"/>
        <w:b w:val="0"/>
      </w:rPr>
      <w:t>-01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63826"/>
    <w:rsid w:val="0000434A"/>
    <w:rsid w:val="0007727B"/>
    <w:rsid w:val="001108C8"/>
    <w:rsid w:val="00113424"/>
    <w:rsid w:val="00142F50"/>
    <w:rsid w:val="00175509"/>
    <w:rsid w:val="00235740"/>
    <w:rsid w:val="002438FB"/>
    <w:rsid w:val="00251FD4"/>
    <w:rsid w:val="00260FD7"/>
    <w:rsid w:val="00283ECC"/>
    <w:rsid w:val="002C2D24"/>
    <w:rsid w:val="003C2EF2"/>
    <w:rsid w:val="004409F0"/>
    <w:rsid w:val="00445332"/>
    <w:rsid w:val="00551EC1"/>
    <w:rsid w:val="005532DF"/>
    <w:rsid w:val="00572473"/>
    <w:rsid w:val="005E4CB7"/>
    <w:rsid w:val="005F1CAE"/>
    <w:rsid w:val="006073ED"/>
    <w:rsid w:val="0061668D"/>
    <w:rsid w:val="00650C28"/>
    <w:rsid w:val="006C6AB3"/>
    <w:rsid w:val="00723D0A"/>
    <w:rsid w:val="00725EFE"/>
    <w:rsid w:val="00777BF5"/>
    <w:rsid w:val="007C4769"/>
    <w:rsid w:val="007F3763"/>
    <w:rsid w:val="008302DE"/>
    <w:rsid w:val="00880752"/>
    <w:rsid w:val="00882BBE"/>
    <w:rsid w:val="008A5AF4"/>
    <w:rsid w:val="008C16EE"/>
    <w:rsid w:val="008D0379"/>
    <w:rsid w:val="008E41B1"/>
    <w:rsid w:val="008E503C"/>
    <w:rsid w:val="008F394F"/>
    <w:rsid w:val="00941CE9"/>
    <w:rsid w:val="00A17EE3"/>
    <w:rsid w:val="00A354E5"/>
    <w:rsid w:val="00A549EE"/>
    <w:rsid w:val="00A63826"/>
    <w:rsid w:val="00A93141"/>
    <w:rsid w:val="00AF7AB7"/>
    <w:rsid w:val="00B253C6"/>
    <w:rsid w:val="00BC0DC7"/>
    <w:rsid w:val="00C2734E"/>
    <w:rsid w:val="00C550D4"/>
    <w:rsid w:val="00C7743F"/>
    <w:rsid w:val="00C94A79"/>
    <w:rsid w:val="00D01A4A"/>
    <w:rsid w:val="00D11A3D"/>
    <w:rsid w:val="00DA38AC"/>
    <w:rsid w:val="00DC7DBE"/>
    <w:rsid w:val="00DF194A"/>
    <w:rsid w:val="00E26912"/>
    <w:rsid w:val="00E32067"/>
    <w:rsid w:val="00E44518"/>
    <w:rsid w:val="00E72BF2"/>
    <w:rsid w:val="00EC5E01"/>
    <w:rsid w:val="00ED0E53"/>
    <w:rsid w:val="00F44912"/>
    <w:rsid w:val="00F52406"/>
    <w:rsid w:val="00F72D67"/>
    <w:rsid w:val="00F7438D"/>
    <w:rsid w:val="14322E4A"/>
    <w:rsid w:val="17594CA4"/>
    <w:rsid w:val="1A341B66"/>
    <w:rsid w:val="29336A3F"/>
    <w:rsid w:val="2BFB3C51"/>
    <w:rsid w:val="346F27D5"/>
    <w:rsid w:val="3B3A1526"/>
    <w:rsid w:val="42372488"/>
    <w:rsid w:val="557F1D04"/>
    <w:rsid w:val="6554798A"/>
    <w:rsid w:val="6CD57249"/>
    <w:rsid w:val="6DE01120"/>
    <w:rsid w:val="784C09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504</Words>
  <Characters>689</Characters>
  <Lines>7</Lines>
  <Paragraphs>2</Paragraphs>
  <TotalTime>5</TotalTime>
  <ScaleCrop>false</ScaleCrop>
  <LinksUpToDate>false</LinksUpToDate>
  <CharactersWithSpaces>883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Rl</cp:lastModifiedBy>
  <dcterms:modified xsi:type="dcterms:W3CDTF">2025-08-11T02:00:19Z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74B4D3214EE84445A0AA0A23CA42D061_13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