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033FA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室 内 </w:t>
      </w:r>
      <w:r>
        <w:rPr>
          <w:rFonts w:hint="eastAsia" w:ascii="宋体" w:hAnsi="宋体"/>
          <w:b/>
          <w:sz w:val="36"/>
          <w:szCs w:val="36"/>
        </w:rPr>
        <w:t>土 工 检 验 检 测 委 托 协 议 书</w:t>
      </w:r>
    </w:p>
    <w:p w14:paraId="1C430BEC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</w:t>
      </w:r>
    </w:p>
    <w:tbl>
      <w:tblPr>
        <w:tblStyle w:val="4"/>
        <w:tblW w:w="10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1134"/>
        <w:gridCol w:w="1639"/>
        <w:gridCol w:w="426"/>
        <w:gridCol w:w="1054"/>
        <w:gridCol w:w="635"/>
        <w:gridCol w:w="924"/>
        <w:gridCol w:w="425"/>
        <w:gridCol w:w="425"/>
        <w:gridCol w:w="426"/>
        <w:gridCol w:w="567"/>
        <w:gridCol w:w="1934"/>
        <w:gridCol w:w="236"/>
      </w:tblGrid>
      <w:tr w14:paraId="78015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220D8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D3776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D65611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01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9D6BB84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84ED697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4EF9E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3E15A2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1E88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A0E8E8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8069CF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863DE8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B3AA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DD3E0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F4FFB8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9012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7B1E1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AFC87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6264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50D25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F4476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AEBCEF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0E09E8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C477B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ECD9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CAD338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48B14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90570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801F0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4FD7BB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EA44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6CC4AC">
            <w:pPr>
              <w:spacing w:line="44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52610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26AAB0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94A1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5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01965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90ACC1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0F6DB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A6C67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76CDD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4095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F7B30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34493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2FB07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81C8C7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1667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5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5CF68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D1DE99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7D7FA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AE0249">
            <w:pPr>
              <w:spacing w:line="240" w:lineRule="exact"/>
              <w:rPr>
                <w:szCs w:val="21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DE19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AE0CC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CF64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00387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08BAD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DEDF3E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79FC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EB1DB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04E58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4AA96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B3212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ADF8C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32A80C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44EE63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DE82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54C40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0354F0">
            <w:pPr>
              <w:jc w:val="center"/>
              <w:rPr>
                <w:szCs w:val="21"/>
              </w:rPr>
            </w:pPr>
          </w:p>
        </w:tc>
        <w:tc>
          <w:tcPr>
            <w:tcW w:w="1480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4C790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732632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CF964B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A32B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2033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4BF7C2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F676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D7C091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DF569E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85A7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49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9577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0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1DC02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4C10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E08255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FDCC7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13B5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exac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10790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FE3A4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2E08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71444C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119894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10D6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D20A88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3ACD6DA1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3880A6">
            <w:pPr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击实试验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□粗粒土和巨粒土最大干密度□</w:t>
            </w:r>
            <w:r>
              <w:rPr>
                <w:rFonts w:hint="eastAsia" w:ascii="宋体" w:hAnsi="宋体"/>
                <w:szCs w:val="21"/>
              </w:rPr>
              <w:t xml:space="preserve">颗粒分析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承载比（</w:t>
            </w:r>
            <w:r>
              <w:rPr>
                <w:rFonts w:hint="default" w:ascii="Times New Roman" w:hAnsi="Times New Roman" w:cs="Times New Roman"/>
                <w:szCs w:val="21"/>
              </w:rPr>
              <w:t>CBR</w:t>
            </w:r>
            <w:r>
              <w:rPr>
                <w:rFonts w:hint="eastAsia" w:ascii="宋体" w:hAnsi="宋体"/>
                <w:szCs w:val="21"/>
              </w:rPr>
              <w:t>）□界限含水率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</w:p>
          <w:p w14:paraId="443AD017">
            <w:pPr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密度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含水率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/含水量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砂的相对密度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无侧限抗压强度</w:t>
            </w:r>
          </w:p>
          <w:p w14:paraId="20002CA0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□其他：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A0FF4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E51A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10EEC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材料</w:t>
            </w:r>
            <w:r>
              <w:rPr>
                <w:rFonts w:hint="eastAsia" w:ascii="宋体" w:hAnsi="宋体"/>
                <w:szCs w:val="21"/>
              </w:rPr>
              <w:t>类别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8EAB983">
            <w:pPr>
              <w:ind w:right="-718" w:rightChars="-342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□ 砂    □ 石屑    □ 土    □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石</w:t>
            </w:r>
            <w:r>
              <w:rPr>
                <w:rFonts w:hint="eastAsia" w:ascii="宋体" w:hAnsi="宋体"/>
                <w:szCs w:val="21"/>
              </w:rPr>
              <w:t xml:space="preserve">  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E021A7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DAFE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CBBA1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704605D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8018A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□《公路土工试验规程》</w:t>
            </w:r>
            <w:r>
              <w:rPr>
                <w:szCs w:val="21"/>
              </w:rPr>
              <w:t>JTG 3430-2020</w:t>
            </w:r>
          </w:p>
          <w:p w14:paraId="03D42971">
            <w:pPr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□《土工试验方法标准》</w:t>
            </w:r>
            <w:r>
              <w:rPr>
                <w:rFonts w:hint="eastAsia"/>
                <w:szCs w:val="21"/>
              </w:rPr>
              <w:t>GB/T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50123-2019</w:t>
            </w:r>
          </w:p>
          <w:p w14:paraId="5050C8AF"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□《</w:t>
            </w:r>
            <w:r>
              <w:rPr>
                <w:rFonts w:hint="eastAsia" w:ascii="宋体" w:hAnsi="宋体"/>
                <w:szCs w:val="21"/>
              </w:rPr>
              <w:t>给水排水管道工程施工及验收规范</w:t>
            </w:r>
            <w:r>
              <w:rPr>
                <w:rFonts w:hint="eastAsia" w:ascii="宋体" w:hAnsi="宋体"/>
                <w:szCs w:val="21"/>
                <w:lang w:eastAsia="zh-CN"/>
              </w:rPr>
              <w:t>》</w:t>
            </w:r>
            <w:r>
              <w:rPr>
                <w:rFonts w:hint="eastAsia"/>
                <w:szCs w:val="21"/>
              </w:rPr>
              <w:t xml:space="preserve">GB 50268-2008 </w:t>
            </w:r>
          </w:p>
          <w:p w14:paraId="40D0DC66"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/>
                <w:szCs w:val="21"/>
              </w:rPr>
              <w:t>城镇道路工程施工与质量验收规范</w:t>
            </w:r>
            <w:r>
              <w:rPr>
                <w:rFonts w:hint="eastAsia" w:ascii="宋体" w:hAnsi="宋体"/>
                <w:szCs w:val="21"/>
                <w:lang w:eastAsia="zh-CN"/>
              </w:rPr>
              <w:t>》</w:t>
            </w:r>
            <w:r>
              <w:rPr>
                <w:rFonts w:hint="eastAsia"/>
                <w:szCs w:val="21"/>
              </w:rPr>
              <w:t>CJJ 1-2008</w:t>
            </w:r>
          </w:p>
          <w:p w14:paraId="1BF4ACE4"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设计图纸</w:t>
            </w:r>
          </w:p>
          <w:p w14:paraId="09E1D663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2B04D9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6B18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6B65E8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设计要求</w:t>
            </w:r>
          </w:p>
        </w:tc>
        <w:tc>
          <w:tcPr>
            <w:tcW w:w="375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67D967">
            <w:pPr>
              <w:spacing w:line="360" w:lineRule="auto"/>
              <w:jc w:val="center"/>
              <w:rPr>
                <w:rFonts w:hint="default" w:ascii="宋体" w:hAnsi="宋体" w:eastAsia="宋体"/>
                <w:position w:val="6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工程部位</w:t>
            </w:r>
          </w:p>
        </w:tc>
        <w:tc>
          <w:tcPr>
            <w:tcW w:w="177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0B74A4">
            <w:pPr>
              <w:spacing w:line="360" w:lineRule="auto"/>
              <w:jc w:val="center"/>
              <w:rPr>
                <w:rFonts w:hint="eastAsia" w:ascii="宋体" w:hAnsi="宋体" w:eastAsia="宋体"/>
                <w:position w:val="6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取样</w:t>
            </w:r>
            <w:r>
              <w:rPr>
                <w:rFonts w:hint="eastAsia" w:ascii="宋体" w:hAnsi="宋体"/>
                <w:position w:val="6"/>
                <w:szCs w:val="21"/>
                <w:lang w:val="en-US" w:eastAsia="zh-CN"/>
              </w:rPr>
              <w:t>地点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D8D5DB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代表数量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BD04F8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822076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2B19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FA992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75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F7572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7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99FA5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E2857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0525C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FB76D7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156E3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03A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7273B58">
            <w:pPr>
              <w:numPr>
                <w:numId w:val="0"/>
              </w:numPr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18"/>
                <w:szCs w:val="18"/>
              </w:rPr>
              <w:t>承载比（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CBR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试验需提供取样层位的设计要求及对应的压实度要求。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AC9B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66A4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2DAB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A575BE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3F384E6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2A51F8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477A7CC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6CC4CD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3776CCC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A4D68">
    <w:pPr>
      <w:pStyle w:val="3"/>
      <w:pBdr>
        <w:bottom w:val="none" w:color="auto" w:sz="0" w:space="0"/>
      </w:pBdr>
      <w:jc w:val="left"/>
      <w:rPr>
        <w:rStyle w:val="6"/>
        <w:rFonts w:hint="eastAsia" w:ascii="Times New Roman" w:hAnsi="Times New Roman" w:eastAsia="宋体" w:cs="Times New Roman"/>
        <w:b w:val="0"/>
      </w:rPr>
    </w:pPr>
    <w:r>
      <w:rPr>
        <w:rStyle w:val="6"/>
        <w:rFonts w:hint="eastAsia"/>
        <w:b w:val="0"/>
      </w:rPr>
      <w:t>委托单编号：</w:t>
    </w:r>
    <w:r>
      <w:rPr>
        <w:rStyle w:val="6"/>
        <w:rFonts w:hint="eastAsia" w:ascii="Times New Roman" w:hAnsi="Times New Roman" w:eastAsia="宋体" w:cs="Times New Roman"/>
        <w:b w:val="0"/>
      </w:rPr>
      <w:t>WJWT-E</w:t>
    </w:r>
    <w:r>
      <w:rPr>
        <w:rStyle w:val="6"/>
        <w:rFonts w:hint="eastAsia" w:ascii="Times New Roman" w:hAnsi="Times New Roman" w:eastAsia="宋体" w:cs="Times New Roman"/>
        <w:b w:val="0"/>
        <w:lang w:val="en-US" w:eastAsia="zh-CN"/>
      </w:rPr>
      <w:t>17</w:t>
    </w:r>
    <w:r>
      <w:rPr>
        <w:rStyle w:val="6"/>
        <w:rFonts w:hint="eastAsia" w:ascii="Times New Roman" w:hAnsi="Times New Roman" w:eastAsia="宋体" w:cs="Times New Roman"/>
        <w:b w:val="0"/>
      </w:rPr>
      <w:t>-01</w:t>
    </w:r>
  </w:p>
  <w:p w14:paraId="3CA81E64"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</w:p>
  <w:p w14:paraId="6FA6BDD3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83145F"/>
    <w:rsid w:val="000211C5"/>
    <w:rsid w:val="00042109"/>
    <w:rsid w:val="000426DE"/>
    <w:rsid w:val="00051DC9"/>
    <w:rsid w:val="000623F7"/>
    <w:rsid w:val="000B5021"/>
    <w:rsid w:val="000D71C1"/>
    <w:rsid w:val="000E390D"/>
    <w:rsid w:val="00105DFD"/>
    <w:rsid w:val="00110108"/>
    <w:rsid w:val="001309C8"/>
    <w:rsid w:val="001740D0"/>
    <w:rsid w:val="001C5F4C"/>
    <w:rsid w:val="001D4D3C"/>
    <w:rsid w:val="0024686C"/>
    <w:rsid w:val="00261574"/>
    <w:rsid w:val="002816D7"/>
    <w:rsid w:val="002C49BD"/>
    <w:rsid w:val="002D640F"/>
    <w:rsid w:val="002E38FC"/>
    <w:rsid w:val="00311B8C"/>
    <w:rsid w:val="00364996"/>
    <w:rsid w:val="003A7324"/>
    <w:rsid w:val="003D6FE7"/>
    <w:rsid w:val="003D7F24"/>
    <w:rsid w:val="003E430E"/>
    <w:rsid w:val="003F2E7B"/>
    <w:rsid w:val="00433A32"/>
    <w:rsid w:val="004550DC"/>
    <w:rsid w:val="00493AAD"/>
    <w:rsid w:val="004A19F3"/>
    <w:rsid w:val="00505BA1"/>
    <w:rsid w:val="00532721"/>
    <w:rsid w:val="00552328"/>
    <w:rsid w:val="00582DE5"/>
    <w:rsid w:val="00587A8C"/>
    <w:rsid w:val="005B75A5"/>
    <w:rsid w:val="005D2759"/>
    <w:rsid w:val="005E400C"/>
    <w:rsid w:val="00600761"/>
    <w:rsid w:val="00617761"/>
    <w:rsid w:val="006233C0"/>
    <w:rsid w:val="00635A51"/>
    <w:rsid w:val="006503DC"/>
    <w:rsid w:val="00687286"/>
    <w:rsid w:val="00693681"/>
    <w:rsid w:val="00694C26"/>
    <w:rsid w:val="006959F4"/>
    <w:rsid w:val="006B7B3A"/>
    <w:rsid w:val="0070161C"/>
    <w:rsid w:val="007156F9"/>
    <w:rsid w:val="007304A9"/>
    <w:rsid w:val="00763E86"/>
    <w:rsid w:val="007768F6"/>
    <w:rsid w:val="007A2D84"/>
    <w:rsid w:val="0083145F"/>
    <w:rsid w:val="00832ED4"/>
    <w:rsid w:val="00862198"/>
    <w:rsid w:val="00884CB7"/>
    <w:rsid w:val="008C4B07"/>
    <w:rsid w:val="008D19CE"/>
    <w:rsid w:val="008E7204"/>
    <w:rsid w:val="00966A96"/>
    <w:rsid w:val="009A0393"/>
    <w:rsid w:val="009E2C42"/>
    <w:rsid w:val="009E60E2"/>
    <w:rsid w:val="00A45B2A"/>
    <w:rsid w:val="00AB5B8E"/>
    <w:rsid w:val="00AC26F9"/>
    <w:rsid w:val="00AC5396"/>
    <w:rsid w:val="00AF36EA"/>
    <w:rsid w:val="00B47F1D"/>
    <w:rsid w:val="00B51FA1"/>
    <w:rsid w:val="00BA223B"/>
    <w:rsid w:val="00BB2CA5"/>
    <w:rsid w:val="00C03D22"/>
    <w:rsid w:val="00C373BD"/>
    <w:rsid w:val="00C7204F"/>
    <w:rsid w:val="00C90DA6"/>
    <w:rsid w:val="00D40918"/>
    <w:rsid w:val="00D568AF"/>
    <w:rsid w:val="00D624A8"/>
    <w:rsid w:val="00D64BB1"/>
    <w:rsid w:val="00DC3130"/>
    <w:rsid w:val="00E2303B"/>
    <w:rsid w:val="00E62F2E"/>
    <w:rsid w:val="00E72277"/>
    <w:rsid w:val="00E9372F"/>
    <w:rsid w:val="00EA49C3"/>
    <w:rsid w:val="00ED7D90"/>
    <w:rsid w:val="00EE1C18"/>
    <w:rsid w:val="00F05E6D"/>
    <w:rsid w:val="00F424DA"/>
    <w:rsid w:val="00F57AA4"/>
    <w:rsid w:val="00F57AC6"/>
    <w:rsid w:val="00F733B4"/>
    <w:rsid w:val="00FB4E1D"/>
    <w:rsid w:val="00FC7B79"/>
    <w:rsid w:val="048F4F3F"/>
    <w:rsid w:val="064C254A"/>
    <w:rsid w:val="071B45FB"/>
    <w:rsid w:val="08E7612F"/>
    <w:rsid w:val="0B484E2A"/>
    <w:rsid w:val="0E6D0107"/>
    <w:rsid w:val="11224074"/>
    <w:rsid w:val="14353BA0"/>
    <w:rsid w:val="184F33CC"/>
    <w:rsid w:val="210234BB"/>
    <w:rsid w:val="212613A8"/>
    <w:rsid w:val="2709363F"/>
    <w:rsid w:val="2AFB383D"/>
    <w:rsid w:val="2D7C037E"/>
    <w:rsid w:val="2D820F80"/>
    <w:rsid w:val="2E40049E"/>
    <w:rsid w:val="3313246D"/>
    <w:rsid w:val="33482D3F"/>
    <w:rsid w:val="33735DCF"/>
    <w:rsid w:val="33C4499E"/>
    <w:rsid w:val="33D05B37"/>
    <w:rsid w:val="33D47A9B"/>
    <w:rsid w:val="37B00F3B"/>
    <w:rsid w:val="3CA17B66"/>
    <w:rsid w:val="3F35031D"/>
    <w:rsid w:val="4C1368D1"/>
    <w:rsid w:val="4C5216C4"/>
    <w:rsid w:val="4E231E52"/>
    <w:rsid w:val="564A7C8F"/>
    <w:rsid w:val="5737103A"/>
    <w:rsid w:val="5DC660A3"/>
    <w:rsid w:val="601C2361"/>
    <w:rsid w:val="602B54CD"/>
    <w:rsid w:val="637C6257"/>
    <w:rsid w:val="64E25B8C"/>
    <w:rsid w:val="693B61C5"/>
    <w:rsid w:val="694432E9"/>
    <w:rsid w:val="6E6B2D87"/>
    <w:rsid w:val="71083DD8"/>
    <w:rsid w:val="73DC169C"/>
    <w:rsid w:val="74D81D57"/>
    <w:rsid w:val="78046DEE"/>
    <w:rsid w:val="7F3064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  <w:rPr>
      <w:color w:val="CC0000"/>
    </w:rPr>
  </w:style>
  <w:style w:type="character" w:styleId="8">
    <w:name w:val="HTML Cite"/>
    <w:basedOn w:val="5"/>
    <w:semiHidden/>
    <w:unhideWhenUsed/>
    <w:qFormat/>
    <w:uiPriority w:val="99"/>
    <w:rPr>
      <w:color w:val="008000"/>
    </w:rPr>
  </w:style>
  <w:style w:type="character" w:customStyle="1" w:styleId="9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580</Words>
  <Characters>772</Characters>
  <Lines>4</Lines>
  <Paragraphs>2</Paragraphs>
  <TotalTime>6</TotalTime>
  <ScaleCrop>false</ScaleCrop>
  <LinksUpToDate>false</LinksUpToDate>
  <CharactersWithSpaces>934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2017-12-06T04:09:00Z</dcterms:created>
  <dc:creator>qqq</dc:creator>
  <cp:lastModifiedBy>林大烽</cp:lastModifiedBy>
  <dcterms:modified xsi:type="dcterms:W3CDTF">2025-11-13T06:25:42Z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8CBDA814CEC441F3B6DB4FB3C38C2213_13</vt:lpwstr>
  </property>
  <property fmtid="{D5CDD505-2E9C-101B-9397-08002B2CF9AE}" pid="4" name="KSOTemplateDocerSaveRecord">
    <vt:lpwstr>eyJoZGlkIjoiNjYyZjcxMmMwZTMyYjI1ZmI4MGE3MDNhN2RjMTNjMGEiLCJ1c2VySWQiOiIyOTkyNzI1ODYifQ==</vt:lpwstr>
  </property>
</Properties>
</file>