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B52" w:rsidRDefault="003631D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交通标线检测委托协议书</w:t>
      </w:r>
    </w:p>
    <w:p w:rsidR="00640B52" w:rsidRDefault="003631D1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</w:t>
      </w:r>
      <w:r w:rsidR="00EC3C4D">
        <w:rPr>
          <w:rStyle w:val="a5"/>
          <w:rFonts w:hint="eastAsia"/>
          <w:b w:val="0"/>
        </w:rPr>
        <w:t xml:space="preserve">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0"/>
        <w:gridCol w:w="1857"/>
        <w:gridCol w:w="425"/>
        <w:gridCol w:w="1012"/>
        <w:gridCol w:w="808"/>
        <w:gridCol w:w="732"/>
        <w:gridCol w:w="500"/>
        <w:gridCol w:w="223"/>
        <w:gridCol w:w="201"/>
        <w:gridCol w:w="352"/>
        <w:gridCol w:w="781"/>
        <w:gridCol w:w="164"/>
        <w:gridCol w:w="1671"/>
        <w:gridCol w:w="236"/>
      </w:tblGrid>
      <w:tr w:rsidR="00640B52" w:rsidTr="00EC3C4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40B52" w:rsidRDefault="00640B5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640B52" w:rsidRDefault="00640B5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40B52" w:rsidTr="00EC3C4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C3C4D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EC3C4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 w:rsidP="00EC3C4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C3C4D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EC3C4D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EC3C4D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 w:rsidP="00BB70C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</w:t>
            </w:r>
            <w:r w:rsidR="00BB70C8">
              <w:rPr>
                <w:rFonts w:hint="eastAsia"/>
                <w:position w:val="6"/>
                <w:szCs w:val="21"/>
              </w:rPr>
              <w:t>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BB70C8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7C04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3631D1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BB70C8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rPr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C4E01" w:rsidTr="003B5963">
        <w:trPr>
          <w:trHeight w:val="51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4E01" w:rsidRDefault="00EC4E01" w:rsidP="0000320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4E01" w:rsidRDefault="00EC4E01" w:rsidP="0000320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E01" w:rsidRDefault="00EC4E01" w:rsidP="0000320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4E01" w:rsidRDefault="00EC4E0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E01" w:rsidRDefault="00EC4E01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4E01" w:rsidRDefault="00EC4E0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C4E01" w:rsidRDefault="00EC4E0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C4E01" w:rsidTr="00B12919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4E01" w:rsidRDefault="00EC4E0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4E01" w:rsidRDefault="00EC4E01">
            <w:pPr>
              <w:jc w:val="center"/>
              <w:rPr>
                <w:szCs w:val="21"/>
              </w:rPr>
            </w:pPr>
          </w:p>
        </w:tc>
        <w:tc>
          <w:tcPr>
            <w:tcW w:w="143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4E01" w:rsidRDefault="00EC4E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4E01" w:rsidRDefault="00EC4E01" w:rsidP="00EC4E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C4E01" w:rsidRDefault="00EC4E0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C4E01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4E01" w:rsidRDefault="00EC4E0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C4E01" w:rsidRDefault="00EC4E0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C4E01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4E01" w:rsidRDefault="00EC4E01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C4E01" w:rsidRDefault="00EC4E0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C4E01">
        <w:trPr>
          <w:trHeight w:val="11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4E01" w:rsidRDefault="00EC4E0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C4E01" w:rsidRDefault="00EC4E0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4E01" w:rsidRDefault="00EC4E01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长度</w:t>
            </w:r>
            <w:r>
              <w:rPr>
                <w:rFonts w:ascii="宋体" w:hAnsi="宋体"/>
                <w:b/>
                <w:szCs w:val="21"/>
              </w:rPr>
              <w:t xml:space="preserve">       </w:t>
            </w:r>
            <w:r>
              <w:rPr>
                <w:rFonts w:ascii="宋体" w:hAnsi="宋体" w:hint="eastAsia"/>
                <w:b/>
                <w:szCs w:val="21"/>
              </w:rPr>
              <w:t xml:space="preserve">□ 宽度       □ 厚度      □ 抗滑系数       □ 纵向间距     </w:t>
            </w:r>
          </w:p>
          <w:p w:rsidR="00EC4E01" w:rsidRDefault="00EC4E01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逆反射亮度系数 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     □ 色度性能（表面色）       </w:t>
            </w:r>
            <w:r>
              <w:rPr>
                <w:rFonts w:ascii="宋体" w:hAnsi="宋体" w:cs="宋体" w:hint="eastAsia"/>
                <w:szCs w:val="21"/>
              </w:rPr>
              <w:t xml:space="preserve">□ 其他: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C4E01" w:rsidRDefault="00EC4E0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C4E01" w:rsidTr="00EC4E01">
        <w:trPr>
          <w:trHeight w:val="1602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4E01" w:rsidRDefault="00EC4E01" w:rsidP="008E24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EC4E01" w:rsidRDefault="00EC4E01" w:rsidP="008E24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4E01" w:rsidRDefault="00EC4E01" w:rsidP="00EC3C4D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 《公路工程质量检验评定标准 第一册 土建工程》</w:t>
            </w:r>
            <w:r w:rsidRPr="00EC3C4D">
              <w:rPr>
                <w:szCs w:val="21"/>
              </w:rPr>
              <w:t xml:space="preserve"> JTG F80/1-2017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  <w:p w:rsidR="00EC4E01" w:rsidRDefault="00EC4E01" w:rsidP="00EC3C4D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《道路交通标线质量要求和检测方法》 </w:t>
            </w:r>
            <w:r w:rsidRPr="00EC3C4D">
              <w:rPr>
                <w:rFonts w:hint="eastAsia"/>
                <w:szCs w:val="21"/>
              </w:rPr>
              <w:t>G</w:t>
            </w:r>
            <w:r w:rsidRPr="00EC3C4D">
              <w:rPr>
                <w:szCs w:val="21"/>
              </w:rPr>
              <w:t>B/T 16311-20</w:t>
            </w:r>
            <w:r>
              <w:rPr>
                <w:szCs w:val="21"/>
              </w:rPr>
              <w:t>24</w:t>
            </w:r>
            <w:r>
              <w:rPr>
                <w:rFonts w:ascii="宋体" w:hAnsi="宋体" w:hint="eastAsia"/>
                <w:szCs w:val="21"/>
              </w:rPr>
              <w:t xml:space="preserve">       </w:t>
            </w:r>
          </w:p>
          <w:p w:rsidR="00EC4E01" w:rsidRDefault="00EC4E01" w:rsidP="00EC3C4D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《新划路面标线初始逆反射亮度系数及测试方法》</w:t>
            </w:r>
            <w:r w:rsidRPr="00EC3C4D">
              <w:rPr>
                <w:rFonts w:hint="eastAsia"/>
                <w:szCs w:val="21"/>
              </w:rPr>
              <w:t xml:space="preserve"> G</w:t>
            </w:r>
            <w:r w:rsidRPr="00EC3C4D">
              <w:rPr>
                <w:szCs w:val="21"/>
              </w:rPr>
              <w:t>B/T 21383-2008</w:t>
            </w:r>
          </w:p>
          <w:p w:rsidR="00EC4E01" w:rsidRDefault="00EC4E01" w:rsidP="00EC3C4D">
            <w:pPr>
              <w:snapToGrid w:val="0"/>
              <w:spacing w:line="360" w:lineRule="auto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C4E01" w:rsidRDefault="00EC4E0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C4E01">
        <w:trPr>
          <w:trHeight w:val="4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4E01" w:rsidRDefault="00EC4E0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试验编号</w:t>
            </w:r>
          </w:p>
        </w:tc>
        <w:tc>
          <w:tcPr>
            <w:tcW w:w="41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4E01" w:rsidRDefault="00EC4E0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检测部位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4E01" w:rsidRDefault="00EC4E0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标线颜</w:t>
            </w:r>
            <w:bookmarkStart w:id="0" w:name="_GoBack"/>
            <w:bookmarkEnd w:id="0"/>
            <w:r>
              <w:rPr>
                <w:rFonts w:ascii="宋体" w:hAnsi="宋体" w:cs="宋体" w:hint="eastAsia"/>
                <w:szCs w:val="21"/>
              </w:rPr>
              <w:t>色</w:t>
            </w:r>
          </w:p>
        </w:tc>
        <w:tc>
          <w:tcPr>
            <w:tcW w:w="1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4E01" w:rsidRDefault="00EC4E0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是否新划标线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4E01" w:rsidRDefault="00EC4E0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标线类型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EC4E01" w:rsidRDefault="00EC4E0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C4E01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4E01" w:rsidRDefault="00EC4E0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E01" w:rsidRDefault="00EC4E0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E01" w:rsidRDefault="00EC4E0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E01" w:rsidRDefault="00EC4E0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C4E01" w:rsidRDefault="00EC4E0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EC4E01" w:rsidRDefault="00EC4E0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C4E01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4E01" w:rsidRDefault="00EC4E0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E01" w:rsidRDefault="00EC4E0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E01" w:rsidRDefault="00EC4E0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E01" w:rsidRDefault="00EC4E0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C4E01" w:rsidRDefault="00EC4E0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EC4E01" w:rsidRDefault="00EC4E0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C4E01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4E01" w:rsidRDefault="00EC4E0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E01" w:rsidRDefault="00EC4E0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E01" w:rsidRDefault="00EC4E0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E01" w:rsidRDefault="00EC4E0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C4E01" w:rsidRDefault="00EC4E0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EC4E01" w:rsidRDefault="00EC4E0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C4E01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4E01" w:rsidRDefault="00EC4E0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E01" w:rsidRDefault="00EC4E0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E01" w:rsidRDefault="00EC4E0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E01" w:rsidRDefault="00EC4E0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C4E01" w:rsidRDefault="00EC4E0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EC4E01" w:rsidRDefault="00EC4E0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C4E01">
        <w:trPr>
          <w:trHeight w:val="54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4E01" w:rsidRDefault="00EC4E01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4E01" w:rsidRDefault="00EC4E0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EC4E01" w:rsidRDefault="00EC4E01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C4E01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4E01" w:rsidRDefault="00EC4E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4E01" w:rsidRDefault="00EC4E01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</w:t>
            </w:r>
            <w:proofErr w:type="gramStart"/>
            <w:r>
              <w:rPr>
                <w:rFonts w:hint="eastAsia"/>
                <w:szCs w:val="21"/>
              </w:rPr>
              <w:t>要求退样的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天内</w:t>
            </w:r>
            <w:proofErr w:type="gramStart"/>
            <w:r>
              <w:rPr>
                <w:rFonts w:hint="eastAsia"/>
                <w:szCs w:val="21"/>
              </w:rPr>
              <w:t>将退样取走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:rsidR="00EC4E01" w:rsidRDefault="00EC4E01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EC4E01" w:rsidRDefault="00EC4E01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为委托方提供的样品及其有关资料保密。</w:t>
            </w:r>
          </w:p>
          <w:p w:rsidR="00EC4E01" w:rsidRDefault="00EC4E01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</w:t>
            </w:r>
            <w:proofErr w:type="gramStart"/>
            <w:r>
              <w:rPr>
                <w:rFonts w:hint="eastAsia"/>
                <w:szCs w:val="21"/>
              </w:rPr>
              <w:t>荔</w:t>
            </w:r>
            <w:proofErr w:type="gramEnd"/>
            <w:r>
              <w:rPr>
                <w:rFonts w:hint="eastAsia"/>
                <w:szCs w:val="21"/>
              </w:rPr>
              <w:t>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EC4E01" w:rsidRDefault="00EC4E0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40B52" w:rsidRDefault="00640B52"/>
    <w:sectPr w:rsidR="00640B52" w:rsidSect="00EC3C4D">
      <w:headerReference w:type="default" r:id="rId8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823" w:rsidRDefault="00E02823" w:rsidP="00640B52">
      <w:r>
        <w:separator/>
      </w:r>
    </w:p>
  </w:endnote>
  <w:endnote w:type="continuationSeparator" w:id="0">
    <w:p w:rsidR="00E02823" w:rsidRDefault="00E02823" w:rsidP="00640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823" w:rsidRDefault="00E02823" w:rsidP="00640B52">
      <w:r>
        <w:separator/>
      </w:r>
    </w:p>
  </w:footnote>
  <w:footnote w:type="continuationSeparator" w:id="0">
    <w:p w:rsidR="00E02823" w:rsidRDefault="00E02823" w:rsidP="00640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C7D" w:rsidRDefault="00B03C7D" w:rsidP="00B03C7D">
    <w:pPr>
      <w:rPr>
        <w:szCs w:val="21"/>
      </w:rPr>
    </w:pPr>
    <w:r>
      <w:rPr>
        <w:rStyle w:val="a5"/>
        <w:b w:val="0"/>
      </w:rPr>
      <w:t>委托单</w:t>
    </w:r>
    <w:r w:rsidR="00EC3C4D" w:rsidRPr="008E2440">
      <w:rPr>
        <w:rStyle w:val="a5"/>
        <w:b w:val="0"/>
      </w:rPr>
      <w:t>编号：</w:t>
    </w:r>
    <w:r w:rsidRPr="00013D24">
      <w:rPr>
        <w:rFonts w:eastAsia="仿宋"/>
        <w:sz w:val="18"/>
        <w:szCs w:val="18"/>
      </w:rPr>
      <w:t>WJWT-G05-01</w:t>
    </w:r>
  </w:p>
  <w:p w:rsidR="00EC3C4D" w:rsidRDefault="00EC3C4D" w:rsidP="00EC3C4D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640B52" w:rsidRDefault="003631D1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1E8B"/>
    <w:rsid w:val="000079C1"/>
    <w:rsid w:val="00011212"/>
    <w:rsid w:val="00013D24"/>
    <w:rsid w:val="000E0991"/>
    <w:rsid w:val="001003C1"/>
    <w:rsid w:val="00107CB9"/>
    <w:rsid w:val="001A6111"/>
    <w:rsid w:val="001C1E8B"/>
    <w:rsid w:val="0022276D"/>
    <w:rsid w:val="0022562F"/>
    <w:rsid w:val="00292153"/>
    <w:rsid w:val="00297F63"/>
    <w:rsid w:val="002C4022"/>
    <w:rsid w:val="002C44D2"/>
    <w:rsid w:val="002E5B3F"/>
    <w:rsid w:val="00323A7A"/>
    <w:rsid w:val="0036175B"/>
    <w:rsid w:val="003631D1"/>
    <w:rsid w:val="00371BE3"/>
    <w:rsid w:val="003A388A"/>
    <w:rsid w:val="00431B3B"/>
    <w:rsid w:val="00464F8E"/>
    <w:rsid w:val="00473E38"/>
    <w:rsid w:val="00541E4A"/>
    <w:rsid w:val="00590D98"/>
    <w:rsid w:val="005A5F0C"/>
    <w:rsid w:val="005C228F"/>
    <w:rsid w:val="0062083D"/>
    <w:rsid w:val="00640B52"/>
    <w:rsid w:val="00685CDD"/>
    <w:rsid w:val="00694C60"/>
    <w:rsid w:val="006E57EC"/>
    <w:rsid w:val="007232CD"/>
    <w:rsid w:val="007C04C6"/>
    <w:rsid w:val="008157FE"/>
    <w:rsid w:val="00855005"/>
    <w:rsid w:val="008E2440"/>
    <w:rsid w:val="0090293F"/>
    <w:rsid w:val="00960261"/>
    <w:rsid w:val="009F18BA"/>
    <w:rsid w:val="00AA189F"/>
    <w:rsid w:val="00AA3AD8"/>
    <w:rsid w:val="00AC5B91"/>
    <w:rsid w:val="00AF06E8"/>
    <w:rsid w:val="00B03C7D"/>
    <w:rsid w:val="00B569FB"/>
    <w:rsid w:val="00BB70C8"/>
    <w:rsid w:val="00C32528"/>
    <w:rsid w:val="00C64231"/>
    <w:rsid w:val="00C70425"/>
    <w:rsid w:val="00C7424E"/>
    <w:rsid w:val="00C84489"/>
    <w:rsid w:val="00C9651B"/>
    <w:rsid w:val="00CE4222"/>
    <w:rsid w:val="00D55A38"/>
    <w:rsid w:val="00D83D5D"/>
    <w:rsid w:val="00E02823"/>
    <w:rsid w:val="00E15867"/>
    <w:rsid w:val="00EC3C4D"/>
    <w:rsid w:val="00EC4E01"/>
    <w:rsid w:val="00EE14A6"/>
    <w:rsid w:val="00FB203E"/>
    <w:rsid w:val="00FC12B2"/>
    <w:rsid w:val="22960193"/>
    <w:rsid w:val="5594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B5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40B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40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40B5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40B5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40B5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7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32</cp:revision>
  <dcterms:created xsi:type="dcterms:W3CDTF">2018-11-30T08:20:00Z</dcterms:created>
  <dcterms:modified xsi:type="dcterms:W3CDTF">2025-09-08T08:51:00Z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